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6E14" w14:textId="77777777" w:rsidR="007C6418" w:rsidRDefault="007C6418" w:rsidP="007C641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Resume Addendum</w:t>
      </w:r>
    </w:p>
    <w:p w14:paraId="34E7E835" w14:textId="77777777" w:rsidR="007C6418" w:rsidRDefault="007C6418">
      <w:pPr>
        <w:rPr>
          <w:rFonts w:ascii="Tahoma" w:hAnsi="Tahoma" w:cs="Tahoma"/>
          <w:b/>
          <w:sz w:val="28"/>
          <w:szCs w:val="28"/>
          <w:u w:val="single"/>
        </w:rPr>
      </w:pPr>
    </w:p>
    <w:p w14:paraId="3FC40528" w14:textId="77937158" w:rsidR="00021AF1" w:rsidRPr="00C1479C" w:rsidRDefault="00E043CC">
      <w:pPr>
        <w:rPr>
          <w:rFonts w:ascii="Tahoma" w:hAnsi="Tahoma" w:cs="Tahoma"/>
          <w:bCs/>
          <w:sz w:val="20"/>
          <w:szCs w:val="20"/>
          <w:u w:val="single"/>
        </w:rPr>
      </w:pPr>
      <w:r w:rsidRPr="007C6418">
        <w:rPr>
          <w:rFonts w:ascii="Tahoma" w:hAnsi="Tahoma" w:cs="Tahoma"/>
          <w:b/>
          <w:szCs w:val="24"/>
          <w:u w:val="single"/>
        </w:rPr>
        <w:t>Stephanie “Stevie” Peterson</w:t>
      </w:r>
      <w:r w:rsidRPr="00E043CC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r w:rsidR="00F1399F" w:rsidRPr="00C1479C">
        <w:rPr>
          <w:rFonts w:ascii="Tahoma" w:hAnsi="Tahoma" w:cs="Tahoma"/>
          <w:bCs/>
          <w:i/>
          <w:sz w:val="20"/>
          <w:szCs w:val="20"/>
          <w:u w:val="single"/>
        </w:rPr>
        <w:t>CCMP</w:t>
      </w:r>
      <w:r w:rsidR="00F1399F" w:rsidRPr="00C1479C">
        <w:rPr>
          <w:rFonts w:ascii="Tahoma" w:hAnsi="Tahoma" w:cs="Tahoma"/>
          <w:bCs/>
          <w:sz w:val="28"/>
          <w:szCs w:val="28"/>
          <w:u w:val="single"/>
        </w:rPr>
        <w:t xml:space="preserve">, </w:t>
      </w:r>
      <w:r w:rsidRPr="00C1479C">
        <w:rPr>
          <w:rFonts w:ascii="Tahoma" w:hAnsi="Tahoma" w:cs="Tahoma"/>
          <w:bCs/>
          <w:i/>
          <w:sz w:val="20"/>
          <w:szCs w:val="20"/>
          <w:u w:val="single"/>
        </w:rPr>
        <w:t>PMP</w:t>
      </w:r>
      <w:r w:rsidR="00805B39" w:rsidRPr="00C1479C">
        <w:rPr>
          <w:rFonts w:ascii="Tahoma" w:hAnsi="Tahoma" w:cs="Tahoma"/>
          <w:bCs/>
          <w:i/>
          <w:sz w:val="20"/>
          <w:szCs w:val="20"/>
          <w:u w:val="single"/>
        </w:rPr>
        <w:t>, CBAP</w:t>
      </w:r>
      <w:r w:rsidR="00665321" w:rsidRPr="00C1479C">
        <w:rPr>
          <w:rFonts w:ascii="Tahoma" w:hAnsi="Tahoma" w:cs="Tahoma"/>
          <w:bCs/>
          <w:i/>
          <w:sz w:val="20"/>
          <w:szCs w:val="20"/>
          <w:u w:val="single"/>
        </w:rPr>
        <w:t xml:space="preserve">, </w:t>
      </w:r>
      <w:r w:rsidR="00C4397A" w:rsidRPr="00C1479C">
        <w:rPr>
          <w:rFonts w:ascii="Tahoma" w:hAnsi="Tahoma" w:cs="Tahoma"/>
          <w:bCs/>
          <w:i/>
          <w:sz w:val="20"/>
          <w:szCs w:val="20"/>
          <w:u w:val="single"/>
        </w:rPr>
        <w:t xml:space="preserve">ITIL </w:t>
      </w:r>
      <w:r w:rsidR="00C1479C" w:rsidRPr="00C1479C">
        <w:rPr>
          <w:rFonts w:ascii="Tahoma" w:hAnsi="Tahoma" w:cs="Tahoma"/>
          <w:bCs/>
          <w:i/>
          <w:sz w:val="20"/>
          <w:szCs w:val="20"/>
          <w:u w:val="single"/>
        </w:rPr>
        <w:t>v2-</w:t>
      </w:r>
      <w:r w:rsidR="00A01648" w:rsidRPr="00C1479C">
        <w:rPr>
          <w:rFonts w:ascii="Tahoma" w:hAnsi="Tahoma" w:cs="Tahoma"/>
          <w:bCs/>
          <w:i/>
          <w:sz w:val="20"/>
          <w:szCs w:val="20"/>
          <w:u w:val="single"/>
        </w:rPr>
        <w:t>v4 Professional</w:t>
      </w:r>
      <w:r w:rsidR="00C4397A" w:rsidRPr="00C1479C">
        <w:rPr>
          <w:rFonts w:ascii="Tahoma" w:hAnsi="Tahoma" w:cs="Tahoma"/>
          <w:bCs/>
          <w:i/>
          <w:sz w:val="20"/>
          <w:szCs w:val="20"/>
          <w:u w:val="single"/>
        </w:rPr>
        <w:t xml:space="preserve">, </w:t>
      </w:r>
      <w:r w:rsidR="00FD6C48" w:rsidRPr="00C1479C">
        <w:rPr>
          <w:rFonts w:ascii="Tahoma" w:hAnsi="Tahoma" w:cs="Tahoma"/>
          <w:bCs/>
          <w:i/>
          <w:sz w:val="20"/>
          <w:szCs w:val="20"/>
          <w:u w:val="single"/>
        </w:rPr>
        <w:t>PMI-ACP, CSM</w:t>
      </w:r>
      <w:r w:rsidR="00E15FE4" w:rsidRPr="00C1479C">
        <w:rPr>
          <w:rFonts w:ascii="Tahoma" w:hAnsi="Tahoma" w:cs="Tahoma"/>
          <w:bCs/>
          <w:i/>
          <w:sz w:val="20"/>
          <w:szCs w:val="20"/>
          <w:u w:val="single"/>
        </w:rPr>
        <w:t xml:space="preserve">, </w:t>
      </w:r>
      <w:r w:rsidR="00842CF8">
        <w:rPr>
          <w:rFonts w:ascii="Tahoma" w:hAnsi="Tahoma" w:cs="Tahoma"/>
          <w:bCs/>
          <w:i/>
          <w:sz w:val="20"/>
          <w:szCs w:val="20"/>
          <w:u w:val="single"/>
        </w:rPr>
        <w:t xml:space="preserve">DASM, </w:t>
      </w:r>
      <w:r w:rsidR="00E15FE4" w:rsidRPr="00C1479C">
        <w:rPr>
          <w:rFonts w:ascii="Tahoma" w:hAnsi="Tahoma" w:cs="Tahoma"/>
          <w:bCs/>
          <w:i/>
          <w:sz w:val="20"/>
          <w:szCs w:val="20"/>
          <w:u w:val="single"/>
        </w:rPr>
        <w:t>PMI-PBA</w:t>
      </w:r>
      <w:r w:rsidR="007C6418" w:rsidRPr="00C1479C">
        <w:rPr>
          <w:rFonts w:ascii="Tahoma" w:hAnsi="Tahoma" w:cs="Tahoma"/>
          <w:bCs/>
          <w:i/>
          <w:sz w:val="20"/>
          <w:szCs w:val="20"/>
          <w:u w:val="single"/>
        </w:rPr>
        <w:t>, LSSGB</w:t>
      </w:r>
      <w:r w:rsidR="000A291C" w:rsidRPr="00C1479C">
        <w:rPr>
          <w:rFonts w:ascii="Tahoma" w:hAnsi="Tahoma" w:cs="Tahoma"/>
          <w:bCs/>
          <w:i/>
          <w:sz w:val="20"/>
          <w:szCs w:val="20"/>
          <w:u w:val="single"/>
        </w:rPr>
        <w:t>, IIBA-AAC</w:t>
      </w:r>
      <w:r w:rsidR="00C1479C" w:rsidRPr="00C1479C">
        <w:rPr>
          <w:rFonts w:ascii="Tahoma" w:hAnsi="Tahoma" w:cs="Tahoma"/>
          <w:bCs/>
          <w:i/>
          <w:sz w:val="20"/>
          <w:szCs w:val="20"/>
          <w:u w:val="single"/>
        </w:rPr>
        <w:t>, IIBA-POA</w:t>
      </w:r>
    </w:p>
    <w:p w14:paraId="5E06A972" w14:textId="77777777" w:rsidR="00E043CC" w:rsidRDefault="00C36273" w:rsidP="00E043CC">
      <w:pPr>
        <w:spacing w:after="0"/>
      </w:pPr>
      <w:r>
        <w:t>11730-A Vermillion St NE</w:t>
      </w:r>
      <w:r w:rsidR="00E043CC">
        <w:tab/>
      </w:r>
      <w:r w:rsidR="00E043CC">
        <w:tab/>
      </w:r>
      <w:r w:rsidR="00E043CC">
        <w:tab/>
      </w:r>
      <w:r w:rsidR="00E043CC">
        <w:tab/>
      </w:r>
      <w:r w:rsidR="00E043CC">
        <w:tab/>
        <w:t xml:space="preserve">        </w:t>
      </w:r>
      <w:r>
        <w:t xml:space="preserve"> </w:t>
      </w:r>
      <w:r w:rsidR="00E043CC">
        <w:t xml:space="preserve">Home Office: </w:t>
      </w:r>
      <w:r>
        <w:t>763.292.5904</w:t>
      </w:r>
    </w:p>
    <w:p w14:paraId="409F530E" w14:textId="77777777" w:rsidR="00E043CC" w:rsidRDefault="00C36273" w:rsidP="00E043CC">
      <w:pPr>
        <w:spacing w:after="0"/>
      </w:pPr>
      <w:r>
        <w:t>Blaine</w:t>
      </w:r>
      <w:r w:rsidR="00E043CC">
        <w:t>, MN. 55</w:t>
      </w:r>
      <w:r>
        <w:t>449</w:t>
      </w:r>
      <w:r w:rsidR="00E043CC">
        <w:t xml:space="preserve">                                                          </w:t>
      </w:r>
      <w:r w:rsidR="00A7514B">
        <w:t xml:space="preserve">      </w:t>
      </w:r>
      <w:r>
        <w:tab/>
      </w:r>
      <w:r>
        <w:tab/>
        <w:t xml:space="preserve"> </w:t>
      </w:r>
      <w:r w:rsidR="00E043CC">
        <w:t>Cell: 651.263.5737</w:t>
      </w:r>
    </w:p>
    <w:p w14:paraId="3B42155B" w14:textId="77777777" w:rsidR="00E043CC" w:rsidRPr="000A4CEB" w:rsidRDefault="00000000" w:rsidP="000A4CEB">
      <w:pPr>
        <w:spacing w:after="0"/>
      </w:pPr>
      <w:hyperlink r:id="rId8" w:history="1">
        <w:r w:rsidR="00E043CC" w:rsidRPr="00B96C1E">
          <w:rPr>
            <w:rStyle w:val="Hyperlink"/>
          </w:rPr>
          <w:t>www.fuzioncts.com</w:t>
        </w:r>
      </w:hyperlink>
      <w:r w:rsidR="00E043CC">
        <w:tab/>
      </w:r>
      <w:r w:rsidR="00E043CC">
        <w:tab/>
      </w:r>
      <w:r w:rsidR="00E043CC">
        <w:tab/>
      </w:r>
      <w:r w:rsidR="00E043CC">
        <w:tab/>
      </w:r>
      <w:r w:rsidR="00E043CC">
        <w:tab/>
      </w:r>
      <w:r w:rsidR="00E043CC">
        <w:tab/>
        <w:t xml:space="preserve">       </w:t>
      </w:r>
      <w:r w:rsidR="00C36273">
        <w:t xml:space="preserve">           </w:t>
      </w:r>
      <w:hyperlink r:id="rId9" w:history="1">
        <w:r w:rsidR="00E043CC" w:rsidRPr="00B96C1E">
          <w:rPr>
            <w:rStyle w:val="Hyperlink"/>
          </w:rPr>
          <w:t>stevie@fuzioncts.com</w:t>
        </w:r>
      </w:hyperlink>
    </w:p>
    <w:p w14:paraId="713A12A8" w14:textId="77777777" w:rsidR="000A4CEB" w:rsidRPr="007C6418" w:rsidRDefault="000A4CEB">
      <w:pPr>
        <w:rPr>
          <w:rFonts w:ascii="Tahoma" w:hAnsi="Tahoma" w:cs="Tahoma"/>
          <w:b/>
          <w:sz w:val="16"/>
          <w:szCs w:val="16"/>
          <w:u w:val="single"/>
        </w:rPr>
      </w:pPr>
    </w:p>
    <w:p w14:paraId="5BEAA5A0" w14:textId="2D67C640" w:rsidR="00593403" w:rsidRPr="007C6418" w:rsidRDefault="007C6418" w:rsidP="007C6418">
      <w:pPr>
        <w:rPr>
          <w:rFonts w:cs="Arial"/>
          <w:b/>
          <w:szCs w:val="24"/>
          <w:u w:val="single"/>
        </w:rPr>
      </w:pPr>
      <w:r w:rsidRPr="007C6418">
        <w:rPr>
          <w:rFonts w:cs="Arial"/>
          <w:b/>
          <w:szCs w:val="24"/>
        </w:rPr>
        <w:t xml:space="preserve">The </w:t>
      </w:r>
      <w:r>
        <w:rPr>
          <w:rFonts w:cs="Arial"/>
          <w:b/>
          <w:szCs w:val="24"/>
        </w:rPr>
        <w:t xml:space="preserve">purpose of this </w:t>
      </w:r>
      <w:r w:rsidR="00104534">
        <w:rPr>
          <w:rFonts w:cs="Arial"/>
          <w:b/>
          <w:szCs w:val="24"/>
        </w:rPr>
        <w:t>companion document</w:t>
      </w:r>
      <w:r>
        <w:rPr>
          <w:rFonts w:cs="Arial"/>
          <w:b/>
          <w:szCs w:val="24"/>
        </w:rPr>
        <w:t xml:space="preserve"> is to provide the reviewer with a sampl</w:t>
      </w:r>
      <w:r w:rsidR="004F16BB">
        <w:rPr>
          <w:rFonts w:cs="Arial"/>
          <w:b/>
          <w:szCs w:val="24"/>
        </w:rPr>
        <w:t xml:space="preserve">e </w:t>
      </w:r>
      <w:r>
        <w:rPr>
          <w:rFonts w:cs="Arial"/>
          <w:b/>
          <w:szCs w:val="24"/>
        </w:rPr>
        <w:t xml:space="preserve">of the organizations in which Stevie Peterson has demonstrated competency </w:t>
      </w:r>
      <w:r w:rsidR="00E62872">
        <w:rPr>
          <w:rFonts w:cs="Arial"/>
          <w:b/>
          <w:szCs w:val="24"/>
        </w:rPr>
        <w:t>with</w:t>
      </w:r>
      <w:r>
        <w:rPr>
          <w:rFonts w:cs="Arial"/>
          <w:b/>
          <w:szCs w:val="24"/>
        </w:rPr>
        <w:t>in each given skillset</w:t>
      </w:r>
      <w:r w:rsidR="008B3928">
        <w:rPr>
          <w:rFonts w:cs="Arial"/>
          <w:b/>
          <w:szCs w:val="24"/>
        </w:rPr>
        <w:t xml:space="preserve"> category</w:t>
      </w:r>
      <w:r>
        <w:rPr>
          <w:rFonts w:cs="Arial"/>
          <w:b/>
          <w:szCs w:val="24"/>
        </w:rPr>
        <w:t xml:space="preserve">.  </w:t>
      </w:r>
    </w:p>
    <w:p w14:paraId="53E0C8DC" w14:textId="77777777" w:rsidR="000B4BA0" w:rsidRPr="00593403" w:rsidRDefault="000B4BA0" w:rsidP="000B4BA0">
      <w:pPr>
        <w:pStyle w:val="ListParagraph"/>
        <w:rPr>
          <w:rFonts w:cs="Arial"/>
          <w:b/>
          <w:szCs w:val="24"/>
          <w:u w:val="single"/>
        </w:rPr>
      </w:pPr>
    </w:p>
    <w:p w14:paraId="514AFAFD" w14:textId="571E608D" w:rsidR="00842CF8" w:rsidRPr="00842CF8" w:rsidRDefault="00593403" w:rsidP="00842CF8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Strateg</w:t>
      </w:r>
      <w:r w:rsidR="0028516F">
        <w:rPr>
          <w:rFonts w:cs="Arial"/>
          <w:szCs w:val="24"/>
        </w:rPr>
        <w:t xml:space="preserve">y </w:t>
      </w:r>
      <w:r w:rsidR="00B82888">
        <w:rPr>
          <w:rFonts w:cs="Arial"/>
          <w:szCs w:val="24"/>
        </w:rPr>
        <w:t>D</w:t>
      </w:r>
      <w:r w:rsidR="0028516F">
        <w:rPr>
          <w:rFonts w:cs="Arial"/>
          <w:szCs w:val="24"/>
        </w:rPr>
        <w:t xml:space="preserve">evelopment and </w:t>
      </w:r>
      <w:r w:rsidR="00B82888">
        <w:rPr>
          <w:rFonts w:cs="Arial"/>
          <w:szCs w:val="24"/>
        </w:rPr>
        <w:t>I</w:t>
      </w:r>
      <w:r w:rsidR="0028516F">
        <w:rPr>
          <w:rFonts w:cs="Arial"/>
          <w:szCs w:val="24"/>
        </w:rPr>
        <w:t>mplementation</w:t>
      </w:r>
    </w:p>
    <w:p w14:paraId="5050101F" w14:textId="6416947A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US Bank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VP Process &amp; Controls</w:t>
      </w:r>
    </w:p>
    <w:p w14:paraId="2A87570B" w14:textId="77777777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Pepperweed Consulting</w:t>
      </w:r>
      <w:r w:rsidR="000B4BA0" w:rsidRPr="00C1479C">
        <w:rPr>
          <w:rFonts w:cs="Arial"/>
          <w:sz w:val="22"/>
        </w:rPr>
        <w:t xml:space="preserve">: </w:t>
      </w:r>
      <w:r w:rsidRPr="00C1479C">
        <w:rPr>
          <w:rFonts w:cs="Arial"/>
          <w:sz w:val="22"/>
        </w:rPr>
        <w:t>Practice Director</w:t>
      </w:r>
      <w:r w:rsidR="00665321" w:rsidRPr="00C1479C">
        <w:rPr>
          <w:rFonts w:cs="Arial"/>
          <w:sz w:val="22"/>
        </w:rPr>
        <w:t xml:space="preserve"> – Portfolio, Program, and Project Management and Governance and Organizational Change Management</w:t>
      </w:r>
    </w:p>
    <w:p w14:paraId="25231C69" w14:textId="77777777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Qwest Communications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Director – PMO; Director – Business Development</w:t>
      </w:r>
    </w:p>
    <w:p w14:paraId="4F05B2B3" w14:textId="64954F96" w:rsidR="000274A0" w:rsidRPr="00C1479C" w:rsidRDefault="000274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Netgain</w:t>
      </w:r>
      <w:r w:rsidR="000B4BA0" w:rsidRPr="00C1479C">
        <w:rPr>
          <w:rFonts w:cs="Arial"/>
          <w:sz w:val="22"/>
        </w:rPr>
        <w:t>:</w:t>
      </w:r>
      <w:r w:rsidR="00104534" w:rsidRPr="00C1479C">
        <w:rPr>
          <w:rFonts w:cs="Arial"/>
          <w:sz w:val="22"/>
        </w:rPr>
        <w:t xml:space="preserve"> CI Consultant</w:t>
      </w:r>
    </w:p>
    <w:p w14:paraId="4F1B2CF2" w14:textId="012D4B50" w:rsidR="00202E9D" w:rsidRPr="00C1479C" w:rsidRDefault="00202E9D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Uponor: Program Consultant</w:t>
      </w:r>
    </w:p>
    <w:p w14:paraId="41AEE92B" w14:textId="35B35751" w:rsidR="004F16BB" w:rsidRPr="00C1479C" w:rsidRDefault="004F16BB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Ramsey County: Management &amp; Organizational Effectiveness Consultant</w:t>
      </w:r>
    </w:p>
    <w:p w14:paraId="3C2994E5" w14:textId="21391352" w:rsidR="00C1479C" w:rsidRPr="00F51028" w:rsidRDefault="00C1479C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North Dakota University System: ITIL and OCM Program Consultant</w:t>
      </w:r>
    </w:p>
    <w:p w14:paraId="50A9E126" w14:textId="77777777" w:rsidR="00F51028" w:rsidRPr="009639F8" w:rsidRDefault="00F51028" w:rsidP="00F51028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Ramsey County: PMO</w:t>
      </w:r>
      <w:r>
        <w:rPr>
          <w:rFonts w:cs="Arial"/>
          <w:sz w:val="22"/>
        </w:rPr>
        <w:t xml:space="preserve"> </w:t>
      </w:r>
      <w:r w:rsidRPr="009639F8">
        <w:rPr>
          <w:rFonts w:cs="Arial"/>
          <w:sz w:val="22"/>
        </w:rPr>
        <w:t>Process Consultant</w:t>
      </w:r>
      <w:r>
        <w:rPr>
          <w:rFonts w:cs="Arial"/>
          <w:sz w:val="22"/>
        </w:rPr>
        <w:t xml:space="preserve"> and Procurement Modernization Program Manager</w:t>
      </w:r>
    </w:p>
    <w:p w14:paraId="25A6EA43" w14:textId="35211185" w:rsidR="00F51028" w:rsidRPr="00C1479C" w:rsidRDefault="00F51028" w:rsidP="00F51028">
      <w:pPr>
        <w:pStyle w:val="ListParagraph"/>
        <w:ind w:left="1080"/>
        <w:rPr>
          <w:rFonts w:cs="Arial"/>
          <w:b/>
          <w:sz w:val="22"/>
          <w:u w:val="single"/>
        </w:rPr>
      </w:pPr>
    </w:p>
    <w:p w14:paraId="28A54C9A" w14:textId="77777777" w:rsidR="00104534" w:rsidRPr="00B82888" w:rsidRDefault="00104534" w:rsidP="00104534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68788609" w14:textId="77777777" w:rsidR="00C31390" w:rsidRPr="003B0729" w:rsidRDefault="00C31390" w:rsidP="00104534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Training Development and Delivery</w:t>
      </w:r>
    </w:p>
    <w:p w14:paraId="72BAFC28" w14:textId="58CA402D" w:rsidR="00B82888" w:rsidRPr="00104534" w:rsidRDefault="00C31390" w:rsidP="00104534">
      <w:pPr>
        <w:pStyle w:val="ListParagraph"/>
        <w:numPr>
          <w:ilvl w:val="1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Wrote accredited introductory and intermediate classes in the areas of project management, program management, ITIL</w:t>
      </w:r>
      <w:r w:rsidRPr="00B82888">
        <w:rPr>
          <w:rFonts w:cs="Arial"/>
          <w:szCs w:val="24"/>
          <w:vertAlign w:val="superscript"/>
        </w:rPr>
        <w:t>®</w:t>
      </w:r>
      <w:r>
        <w:rPr>
          <w:rFonts w:cs="Arial"/>
          <w:szCs w:val="24"/>
        </w:rPr>
        <w:t xml:space="preserve">, </w:t>
      </w:r>
      <w:r w:rsidR="000274A0">
        <w:rPr>
          <w:rFonts w:cs="Arial"/>
          <w:szCs w:val="24"/>
        </w:rPr>
        <w:t>organizational change</w:t>
      </w:r>
      <w:r w:rsidR="00C1479C">
        <w:rPr>
          <w:rFonts w:cs="Arial"/>
          <w:szCs w:val="24"/>
        </w:rPr>
        <w:t xml:space="preserve"> and transition management</w:t>
      </w:r>
      <w:r w:rsidR="000274A0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business analysis, process design / improvement, </w:t>
      </w:r>
      <w:r w:rsidR="00281204">
        <w:rPr>
          <w:rFonts w:cs="Arial"/>
          <w:szCs w:val="24"/>
        </w:rPr>
        <w:t xml:space="preserve">agile, and </w:t>
      </w:r>
      <w:r>
        <w:rPr>
          <w:rFonts w:cs="Arial"/>
          <w:szCs w:val="24"/>
        </w:rPr>
        <w:t>soft skills (e.g., Influencing without Authority)</w:t>
      </w:r>
      <w:r w:rsidR="004F16BB">
        <w:rPr>
          <w:rFonts w:cs="Arial"/>
          <w:szCs w:val="24"/>
        </w:rPr>
        <w:t>; delivered as a standalone offering through Watermark Learning or in conjunction with consulting services.</w:t>
      </w:r>
    </w:p>
    <w:p w14:paraId="0A687229" w14:textId="77777777" w:rsidR="00104534" w:rsidRPr="00C31390" w:rsidRDefault="00104534" w:rsidP="00104534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63F04A76" w14:textId="77777777" w:rsidR="0053307C" w:rsidRPr="0028516F" w:rsidRDefault="0053307C" w:rsidP="00104534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Organization </w:t>
      </w:r>
      <w:r w:rsidR="00B82888">
        <w:rPr>
          <w:rFonts w:cs="Arial"/>
          <w:szCs w:val="24"/>
        </w:rPr>
        <w:t>D</w:t>
      </w:r>
      <w:r>
        <w:rPr>
          <w:rFonts w:cs="Arial"/>
          <w:szCs w:val="24"/>
        </w:rPr>
        <w:t>evelopment</w:t>
      </w:r>
      <w:r w:rsidR="000B4BA0">
        <w:rPr>
          <w:rFonts w:cs="Arial"/>
          <w:szCs w:val="24"/>
        </w:rPr>
        <w:t>:</w:t>
      </w:r>
      <w:r w:rsidR="000A4CEB">
        <w:rPr>
          <w:rFonts w:cs="Arial"/>
          <w:szCs w:val="24"/>
        </w:rPr>
        <w:t xml:space="preserve"> Organizational </w:t>
      </w:r>
      <w:r w:rsidR="00B82888">
        <w:rPr>
          <w:rFonts w:cs="Arial"/>
          <w:szCs w:val="24"/>
        </w:rPr>
        <w:t>C</w:t>
      </w:r>
      <w:r w:rsidR="000A4CEB">
        <w:rPr>
          <w:rFonts w:cs="Arial"/>
          <w:szCs w:val="24"/>
        </w:rPr>
        <w:t xml:space="preserve">hange </w:t>
      </w:r>
      <w:r w:rsidR="00B82888">
        <w:rPr>
          <w:rFonts w:cs="Arial"/>
          <w:szCs w:val="24"/>
        </w:rPr>
        <w:t>M</w:t>
      </w:r>
      <w:r w:rsidR="000A4CEB">
        <w:rPr>
          <w:rFonts w:cs="Arial"/>
          <w:szCs w:val="24"/>
        </w:rPr>
        <w:t>anagement</w:t>
      </w:r>
    </w:p>
    <w:p w14:paraId="693AEC68" w14:textId="190BA057" w:rsidR="00202E9D" w:rsidRPr="00C1479C" w:rsidRDefault="00202E9D" w:rsidP="0010453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C1479C">
        <w:rPr>
          <w:rFonts w:cs="Arial"/>
          <w:sz w:val="22"/>
        </w:rPr>
        <w:t>Aon Reinsurance Div: Agile</w:t>
      </w:r>
      <w:r w:rsidR="00F51028">
        <w:rPr>
          <w:rFonts w:cs="Arial"/>
          <w:sz w:val="22"/>
        </w:rPr>
        <w:t>/OCM</w:t>
      </w:r>
      <w:r w:rsidRPr="00C1479C">
        <w:rPr>
          <w:rFonts w:cs="Arial"/>
          <w:sz w:val="22"/>
        </w:rPr>
        <w:t xml:space="preserve"> Consultant</w:t>
      </w:r>
    </w:p>
    <w:p w14:paraId="14657A38" w14:textId="7AF84341" w:rsidR="00F410E6" w:rsidRPr="00C1479C" w:rsidRDefault="00F410E6" w:rsidP="0010453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C1479C">
        <w:rPr>
          <w:rFonts w:cs="Arial"/>
          <w:sz w:val="22"/>
        </w:rPr>
        <w:t>Ramsey County: PMO Process Consultant</w:t>
      </w:r>
      <w:r w:rsidR="00F51028">
        <w:rPr>
          <w:rFonts w:cs="Arial"/>
          <w:sz w:val="22"/>
        </w:rPr>
        <w:t>; Program Manager – Procurement Modernization</w:t>
      </w:r>
    </w:p>
    <w:p w14:paraId="140E78A9" w14:textId="77777777" w:rsidR="007C6418" w:rsidRPr="00C1479C" w:rsidRDefault="007C6418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First Rate</w:t>
      </w:r>
      <w:r w:rsidR="00F410E6" w:rsidRPr="00C1479C">
        <w:rPr>
          <w:rFonts w:cs="Arial"/>
          <w:sz w:val="22"/>
        </w:rPr>
        <w:t xml:space="preserve">: </w:t>
      </w:r>
      <w:r w:rsidRPr="00C1479C">
        <w:rPr>
          <w:rFonts w:cs="Arial"/>
          <w:sz w:val="22"/>
        </w:rPr>
        <w:t>Agile Consultant</w:t>
      </w:r>
    </w:p>
    <w:p w14:paraId="0A37955C" w14:textId="77777777" w:rsidR="0028516F" w:rsidRPr="00C1479C" w:rsidRDefault="000B4B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lastRenderedPageBreak/>
        <w:t>Boston Scientific</w:t>
      </w:r>
      <w:r w:rsidR="00F410E6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Program/OCM </w:t>
      </w:r>
      <w:r w:rsidR="0028516F" w:rsidRPr="00C1479C">
        <w:rPr>
          <w:rFonts w:cs="Arial"/>
          <w:sz w:val="22"/>
        </w:rPr>
        <w:t>Consultant</w:t>
      </w:r>
    </w:p>
    <w:p w14:paraId="1169931C" w14:textId="77777777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Leprino Foods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</w:t>
      </w:r>
      <w:r w:rsidR="00665321" w:rsidRPr="00C1479C">
        <w:rPr>
          <w:rFonts w:cs="Arial"/>
          <w:sz w:val="22"/>
        </w:rPr>
        <w:t>OCM</w:t>
      </w:r>
      <w:r w:rsidRPr="00C1479C">
        <w:rPr>
          <w:rFonts w:cs="Arial"/>
          <w:sz w:val="22"/>
        </w:rPr>
        <w:t xml:space="preserve"> Consultant</w:t>
      </w:r>
    </w:p>
    <w:p w14:paraId="1A3D64DA" w14:textId="77777777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Arizona Public Service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Program Consultant</w:t>
      </w:r>
    </w:p>
    <w:p w14:paraId="4052C434" w14:textId="77777777" w:rsidR="00665321" w:rsidRPr="00C1479C" w:rsidRDefault="00665321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Pepperweed Consulting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Practice Director</w:t>
      </w:r>
    </w:p>
    <w:p w14:paraId="423DE3E5" w14:textId="77777777" w:rsidR="006F34DE" w:rsidRPr="00C1479C" w:rsidRDefault="006F34DE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Bimeda USA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CI Consultant</w:t>
      </w:r>
    </w:p>
    <w:p w14:paraId="5B5C9C56" w14:textId="77777777" w:rsidR="006F34DE" w:rsidRPr="00C1479C" w:rsidRDefault="006F34DE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Federal Reserve Bank</w:t>
      </w:r>
      <w:r w:rsidR="000B4BA0" w:rsidRPr="00C1479C">
        <w:rPr>
          <w:rFonts w:cs="Arial"/>
          <w:sz w:val="22"/>
        </w:rPr>
        <w:t xml:space="preserve">: Agile/OCM </w:t>
      </w:r>
      <w:r w:rsidRPr="00C1479C">
        <w:rPr>
          <w:rFonts w:cs="Arial"/>
          <w:sz w:val="22"/>
        </w:rPr>
        <w:t>Consultant</w:t>
      </w:r>
    </w:p>
    <w:p w14:paraId="66A3C15B" w14:textId="15AA86D9" w:rsidR="00202E9D" w:rsidRPr="00C1479C" w:rsidRDefault="000274A0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Netgain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CI Consultant</w:t>
      </w:r>
    </w:p>
    <w:p w14:paraId="4A03E196" w14:textId="31193B8D" w:rsidR="00C1479C" w:rsidRPr="00C1479C" w:rsidRDefault="00C1479C" w:rsidP="00C1479C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North Dakota University System: ITIL and OCM Program Consultant</w:t>
      </w:r>
    </w:p>
    <w:p w14:paraId="4D8F5A1A" w14:textId="77777777" w:rsidR="004F16BB" w:rsidRPr="00202E9D" w:rsidRDefault="004F16BB" w:rsidP="004F16BB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4A315201" w14:textId="77777777" w:rsidR="00202E9D" w:rsidRPr="00113A8D" w:rsidRDefault="00202E9D" w:rsidP="00202E9D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Agile Methodologies</w:t>
      </w:r>
    </w:p>
    <w:p w14:paraId="6123D358" w14:textId="5DCEDF8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bCs/>
          <w:sz w:val="22"/>
        </w:rPr>
        <w:t>Aon Reinsurance Division: Agile/Scrum</w:t>
      </w:r>
      <w:r w:rsidR="00F51028">
        <w:rPr>
          <w:rFonts w:cs="Arial"/>
          <w:bCs/>
          <w:sz w:val="22"/>
        </w:rPr>
        <w:t>/OCM</w:t>
      </w:r>
      <w:r w:rsidRPr="00C1479C">
        <w:rPr>
          <w:rFonts w:cs="Arial"/>
          <w:bCs/>
          <w:sz w:val="22"/>
        </w:rPr>
        <w:t xml:space="preserve"> Consultant/Coach/Trainer</w:t>
      </w:r>
    </w:p>
    <w:p w14:paraId="366FAEC9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bCs/>
          <w:sz w:val="22"/>
        </w:rPr>
        <w:t>Foremost Farms: Lean Consultant</w:t>
      </w:r>
    </w:p>
    <w:p w14:paraId="75912A5C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Uponor: Consultant (4 software, infrastructure, and process-centric projects; local and off-shore teams)</w:t>
      </w:r>
    </w:p>
    <w:p w14:paraId="5D13075A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St of MN: Consultant (ITIL</w:t>
      </w:r>
      <w:r w:rsidRPr="00C1479C">
        <w:rPr>
          <w:rFonts w:cs="Arial"/>
          <w:sz w:val="22"/>
          <w:vertAlign w:val="superscript"/>
        </w:rPr>
        <w:t>®</w:t>
      </w:r>
      <w:r w:rsidRPr="00C1479C">
        <w:rPr>
          <w:rFonts w:cs="Arial"/>
          <w:sz w:val="22"/>
        </w:rPr>
        <w:t xml:space="preserve"> process projects)</w:t>
      </w:r>
    </w:p>
    <w:p w14:paraId="3E0DF252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Hennepin County: Consultant (ITIL</w:t>
      </w:r>
      <w:r w:rsidRPr="00C1479C">
        <w:rPr>
          <w:rFonts w:cs="Arial"/>
          <w:sz w:val="22"/>
          <w:vertAlign w:val="superscript"/>
        </w:rPr>
        <w:t>®</w:t>
      </w:r>
      <w:r w:rsidRPr="00C1479C">
        <w:rPr>
          <w:rFonts w:cs="Arial"/>
          <w:sz w:val="22"/>
        </w:rPr>
        <w:t xml:space="preserve"> process projects)</w:t>
      </w:r>
    </w:p>
    <w:p w14:paraId="3815F979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Federal Reserve Bank: Agile Consultant</w:t>
      </w:r>
    </w:p>
    <w:p w14:paraId="3E106DF3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Bimeda; Lean Consultant</w:t>
      </w:r>
    </w:p>
    <w:p w14:paraId="1756D8B3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Netgain: Lean Consultant</w:t>
      </w:r>
    </w:p>
    <w:p w14:paraId="79C40133" w14:textId="614330CF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 xml:space="preserve">Boston Scientific: Product Owner </w:t>
      </w:r>
      <w:r w:rsidR="001057D9">
        <w:rPr>
          <w:rFonts w:cs="Arial"/>
          <w:sz w:val="22"/>
        </w:rPr>
        <w:t>training and consultation</w:t>
      </w:r>
    </w:p>
    <w:p w14:paraId="6F6EE7E0" w14:textId="77777777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First Rate Inc: Agile Consultant</w:t>
      </w:r>
    </w:p>
    <w:p w14:paraId="0CC28160" w14:textId="71C3D2CC" w:rsidR="00202E9D" w:rsidRPr="00C1479C" w:rsidRDefault="00202E9D" w:rsidP="00202E9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 xml:space="preserve">Mayo (Rochester): </w:t>
      </w:r>
      <w:r w:rsidR="00C1479C" w:rsidRPr="00C1479C">
        <w:rPr>
          <w:rFonts w:cs="Arial"/>
          <w:sz w:val="22"/>
        </w:rPr>
        <w:t xml:space="preserve">Agile </w:t>
      </w:r>
      <w:r w:rsidRPr="00C1479C">
        <w:rPr>
          <w:rFonts w:cs="Arial"/>
          <w:sz w:val="22"/>
        </w:rPr>
        <w:t>Project Consultant</w:t>
      </w:r>
    </w:p>
    <w:p w14:paraId="44403D77" w14:textId="16696AC8" w:rsidR="00F410E6" w:rsidRPr="00C1479C" w:rsidRDefault="00202E9D" w:rsidP="003844ED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Customized Training and Curriculum Development: Multiple companies</w:t>
      </w:r>
    </w:p>
    <w:p w14:paraId="6F82D658" w14:textId="77777777" w:rsidR="00104534" w:rsidRPr="00593403" w:rsidRDefault="00104534" w:rsidP="00104534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0965DF30" w14:textId="77777777" w:rsidR="00593403" w:rsidRPr="0028516F" w:rsidRDefault="00805B39" w:rsidP="00104534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Business Analysis; </w:t>
      </w:r>
      <w:r w:rsidR="00593403">
        <w:rPr>
          <w:rFonts w:cs="Arial"/>
          <w:szCs w:val="24"/>
        </w:rPr>
        <w:t xml:space="preserve">Process </w:t>
      </w:r>
      <w:r w:rsidR="00B82888">
        <w:rPr>
          <w:rFonts w:cs="Arial"/>
          <w:szCs w:val="24"/>
        </w:rPr>
        <w:t>D</w:t>
      </w:r>
      <w:r w:rsidR="00593403">
        <w:rPr>
          <w:rFonts w:cs="Arial"/>
          <w:szCs w:val="24"/>
        </w:rPr>
        <w:t xml:space="preserve">esign and </w:t>
      </w:r>
      <w:r w:rsidR="00B82888">
        <w:rPr>
          <w:rFonts w:cs="Arial"/>
          <w:szCs w:val="24"/>
        </w:rPr>
        <w:t>I</w:t>
      </w:r>
      <w:r w:rsidR="00593403">
        <w:rPr>
          <w:rFonts w:cs="Arial"/>
          <w:szCs w:val="24"/>
        </w:rPr>
        <w:t>mprovement</w:t>
      </w:r>
    </w:p>
    <w:p w14:paraId="242FF999" w14:textId="77777777" w:rsidR="00F410E6" w:rsidRPr="00C1479C" w:rsidRDefault="00F410E6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Ramsey County: PMO Process Consultant</w:t>
      </w:r>
    </w:p>
    <w:p w14:paraId="5F872F28" w14:textId="77777777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US Bank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VP Process &amp; Controls</w:t>
      </w:r>
    </w:p>
    <w:p w14:paraId="602903CC" w14:textId="77777777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Pepperweed Consulting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Practice Director</w:t>
      </w:r>
    </w:p>
    <w:p w14:paraId="20838307" w14:textId="77777777" w:rsidR="0028516F" w:rsidRPr="00C1479C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Qwest Communications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Director – PMO; Director – Business Development</w:t>
      </w:r>
    </w:p>
    <w:p w14:paraId="704655D1" w14:textId="77777777" w:rsidR="0028516F" w:rsidRPr="00C1479C" w:rsidRDefault="00DA544C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Uponor</w:t>
      </w:r>
      <w:r w:rsidR="000B4BA0" w:rsidRPr="00C1479C">
        <w:rPr>
          <w:rFonts w:cs="Arial"/>
          <w:sz w:val="22"/>
        </w:rPr>
        <w:t>:</w:t>
      </w:r>
      <w:r w:rsidR="0028516F" w:rsidRPr="00C1479C">
        <w:rPr>
          <w:rFonts w:cs="Arial"/>
          <w:sz w:val="22"/>
        </w:rPr>
        <w:t xml:space="preserve"> Program Consultant</w:t>
      </w:r>
    </w:p>
    <w:p w14:paraId="55572E8E" w14:textId="77777777" w:rsidR="006F34DE" w:rsidRPr="00C1479C" w:rsidRDefault="006F34DE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Bimeda USA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CI Consultant</w:t>
      </w:r>
    </w:p>
    <w:p w14:paraId="0CA1F2B4" w14:textId="77777777" w:rsidR="000274A0" w:rsidRPr="00C1479C" w:rsidRDefault="000274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Netgain</w:t>
      </w:r>
      <w:r w:rsidR="000B4BA0" w:rsidRPr="00C1479C">
        <w:rPr>
          <w:rFonts w:cs="Arial"/>
          <w:sz w:val="22"/>
        </w:rPr>
        <w:t>:</w:t>
      </w:r>
      <w:r w:rsidRPr="00C1479C">
        <w:rPr>
          <w:rFonts w:cs="Arial"/>
          <w:sz w:val="22"/>
        </w:rPr>
        <w:t xml:space="preserve"> CI Consultant</w:t>
      </w:r>
    </w:p>
    <w:p w14:paraId="3BE89332" w14:textId="1A1B589E" w:rsidR="000B4BA0" w:rsidRPr="009639F8" w:rsidRDefault="000B4B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First Rate, Inc: Requirements management process design</w:t>
      </w:r>
    </w:p>
    <w:p w14:paraId="26236BFC" w14:textId="0CB5E52B" w:rsidR="009639F8" w:rsidRPr="00C1479C" w:rsidRDefault="009639F8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>
        <w:rPr>
          <w:rFonts w:cs="Arial"/>
          <w:sz w:val="22"/>
        </w:rPr>
        <w:t>State of MN (DEED): BA Coach/Mentor</w:t>
      </w:r>
    </w:p>
    <w:p w14:paraId="32DFB531" w14:textId="00E0A689" w:rsidR="00C1479C" w:rsidRPr="00C1479C" w:rsidRDefault="00C1479C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ECMC: BA Consultant</w:t>
      </w:r>
      <w:r w:rsidR="009639F8">
        <w:rPr>
          <w:rFonts w:cs="Arial"/>
          <w:sz w:val="22"/>
        </w:rPr>
        <w:t>/Coach/Mentor</w:t>
      </w:r>
    </w:p>
    <w:p w14:paraId="6640A8C4" w14:textId="224D2FEC" w:rsidR="00C1479C" w:rsidRPr="00C1479C" w:rsidRDefault="00C1479C" w:rsidP="00C1479C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C1479C">
        <w:rPr>
          <w:rFonts w:cs="Arial"/>
          <w:sz w:val="22"/>
        </w:rPr>
        <w:t>North Dakota University System: ITIL and OCM Program Consultant</w:t>
      </w:r>
    </w:p>
    <w:p w14:paraId="6463BAA8" w14:textId="77777777" w:rsidR="00104534" w:rsidRPr="007C6418" w:rsidRDefault="00104534" w:rsidP="00104534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60FCA289" w14:textId="77777777" w:rsidR="00593403" w:rsidRPr="0028516F" w:rsidRDefault="00593403" w:rsidP="00104534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Program/</w:t>
      </w:r>
      <w:r w:rsidR="0028516F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roject </w:t>
      </w:r>
      <w:r w:rsidR="00B82888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anagement; PMO </w:t>
      </w:r>
      <w:r w:rsidR="00B82888">
        <w:rPr>
          <w:rFonts w:cs="Arial"/>
          <w:szCs w:val="24"/>
        </w:rPr>
        <w:t>D</w:t>
      </w:r>
      <w:r>
        <w:rPr>
          <w:rFonts w:cs="Arial"/>
          <w:szCs w:val="24"/>
        </w:rPr>
        <w:t>evelopment</w:t>
      </w:r>
    </w:p>
    <w:p w14:paraId="56F44400" w14:textId="24A46988" w:rsidR="00F410E6" w:rsidRPr="009639F8" w:rsidRDefault="00F410E6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Ramsey County: PMO</w:t>
      </w:r>
      <w:r w:rsidR="00F51028">
        <w:rPr>
          <w:rFonts w:cs="Arial"/>
          <w:sz w:val="22"/>
        </w:rPr>
        <w:t xml:space="preserve"> </w:t>
      </w:r>
      <w:r w:rsidRPr="009639F8">
        <w:rPr>
          <w:rFonts w:cs="Arial"/>
          <w:sz w:val="22"/>
        </w:rPr>
        <w:t>Process Consultant</w:t>
      </w:r>
      <w:r w:rsidR="00F51028">
        <w:rPr>
          <w:rFonts w:cs="Arial"/>
          <w:sz w:val="22"/>
        </w:rPr>
        <w:t xml:space="preserve"> and Procurement Modernization Program Manager</w:t>
      </w:r>
    </w:p>
    <w:p w14:paraId="73E192DB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Qwest Communications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Director – PMO; Program Mgr; Project Manager</w:t>
      </w:r>
    </w:p>
    <w:p w14:paraId="2FCBDA1D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Pepperweed Consulting</w:t>
      </w:r>
      <w:r w:rsidR="000B4BA0" w:rsidRPr="009639F8">
        <w:rPr>
          <w:rFonts w:cs="Arial"/>
          <w:sz w:val="22"/>
        </w:rPr>
        <w:t xml:space="preserve">: </w:t>
      </w:r>
      <w:r w:rsidRPr="009639F8">
        <w:rPr>
          <w:rFonts w:cs="Arial"/>
          <w:sz w:val="22"/>
        </w:rPr>
        <w:t>Practice Director</w:t>
      </w:r>
    </w:p>
    <w:p w14:paraId="3A7B5C6F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Remmele Engineering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Program Consultant</w:t>
      </w:r>
    </w:p>
    <w:p w14:paraId="2995D642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Managed projects in healthcare, retail, non-profit, government, and engineering sectors</w:t>
      </w:r>
      <w:r w:rsidRPr="009639F8">
        <w:rPr>
          <w:rFonts w:cs="Arial"/>
          <w:sz w:val="22"/>
        </w:rPr>
        <w:tab/>
      </w:r>
    </w:p>
    <w:p w14:paraId="744963D6" w14:textId="77777777" w:rsidR="005D51DA" w:rsidRPr="009639F8" w:rsidRDefault="005D51DA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Bimed</w:t>
      </w:r>
      <w:r w:rsidR="000B4BA0" w:rsidRPr="009639F8">
        <w:rPr>
          <w:rFonts w:cs="Arial"/>
          <w:sz w:val="22"/>
        </w:rPr>
        <w:t>a:</w:t>
      </w:r>
      <w:r w:rsidRPr="009639F8">
        <w:rPr>
          <w:rFonts w:cs="Arial"/>
          <w:sz w:val="22"/>
        </w:rPr>
        <w:t xml:space="preserve"> CI Consultant</w:t>
      </w:r>
    </w:p>
    <w:p w14:paraId="3E87FBFB" w14:textId="77777777" w:rsidR="000274A0" w:rsidRPr="009639F8" w:rsidRDefault="000274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Netgain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CI Consultant</w:t>
      </w:r>
    </w:p>
    <w:p w14:paraId="01DAB41D" w14:textId="77777777" w:rsidR="00EB52F4" w:rsidRPr="009639F8" w:rsidRDefault="00EB52F4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 xml:space="preserve">Hennepin Country Medical Center: </w:t>
      </w:r>
      <w:r w:rsidR="000B4BA0" w:rsidRPr="009639F8">
        <w:rPr>
          <w:rFonts w:cs="Arial"/>
          <w:sz w:val="22"/>
        </w:rPr>
        <w:t xml:space="preserve">Project </w:t>
      </w:r>
      <w:r w:rsidRPr="009639F8">
        <w:rPr>
          <w:rFonts w:cs="Arial"/>
          <w:sz w:val="22"/>
        </w:rPr>
        <w:t>Consultant</w:t>
      </w:r>
    </w:p>
    <w:p w14:paraId="3E3C6D8A" w14:textId="0F8079E8" w:rsidR="000B4BA0" w:rsidRPr="009639F8" w:rsidRDefault="000B4B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Mayo (Rochester</w:t>
      </w:r>
      <w:r w:rsidR="007C6418" w:rsidRPr="009639F8">
        <w:rPr>
          <w:rFonts w:cs="Arial"/>
          <w:sz w:val="22"/>
        </w:rPr>
        <w:t>)</w:t>
      </w:r>
      <w:r w:rsidRPr="009639F8">
        <w:rPr>
          <w:rFonts w:cs="Arial"/>
          <w:sz w:val="22"/>
        </w:rPr>
        <w:t>: Project Consultant</w:t>
      </w:r>
    </w:p>
    <w:p w14:paraId="4ED16051" w14:textId="28111767" w:rsidR="004F16BB" w:rsidRPr="009639F8" w:rsidRDefault="004F16BB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State of Minnesota: PMO Consultant</w:t>
      </w:r>
    </w:p>
    <w:p w14:paraId="2F431908" w14:textId="77777777" w:rsidR="00104534" w:rsidRPr="00593403" w:rsidRDefault="00104534" w:rsidP="00104534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3C2426D7" w14:textId="77777777" w:rsidR="00593403" w:rsidRPr="0028516F" w:rsidRDefault="00593403" w:rsidP="00104534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IT Service Management (ITIL</w:t>
      </w:r>
      <w:r w:rsidRPr="00593403">
        <w:rPr>
          <w:rFonts w:cs="Arial"/>
          <w:szCs w:val="24"/>
          <w:vertAlign w:val="superscript"/>
        </w:rPr>
        <w:t>®</w:t>
      </w:r>
      <w:r>
        <w:rPr>
          <w:rFonts w:cs="Arial"/>
          <w:szCs w:val="24"/>
        </w:rPr>
        <w:t>)</w:t>
      </w:r>
    </w:p>
    <w:p w14:paraId="51F2E543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Wrote accredited v2 and v3 Foundations training; have taught foundations and intermediate classes around the country; all sectors</w:t>
      </w:r>
    </w:p>
    <w:p w14:paraId="6E522F67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Luther Midelford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61F16A1E" w14:textId="22F34CBF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S</w:t>
      </w:r>
      <w:r w:rsidR="004F16BB" w:rsidRPr="009639F8">
        <w:rPr>
          <w:rFonts w:cs="Arial"/>
          <w:sz w:val="22"/>
        </w:rPr>
        <w:t>ta</w:t>
      </w:r>
      <w:r w:rsidRPr="009639F8">
        <w:rPr>
          <w:rFonts w:cs="Arial"/>
          <w:sz w:val="22"/>
        </w:rPr>
        <w:t>t</w:t>
      </w:r>
      <w:r w:rsidR="004F16BB" w:rsidRPr="009639F8">
        <w:rPr>
          <w:rFonts w:cs="Arial"/>
          <w:sz w:val="22"/>
        </w:rPr>
        <w:t>e</w:t>
      </w:r>
      <w:r w:rsidRPr="009639F8">
        <w:rPr>
          <w:rFonts w:cs="Arial"/>
          <w:sz w:val="22"/>
        </w:rPr>
        <w:t xml:space="preserve"> of MN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0580E9BA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Dept of Health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3D933C78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St of Ohio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54838E66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Merrill Corp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55FAD1D8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ECMC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12512FCD" w14:textId="77777777" w:rsidR="00EB16FE" w:rsidRPr="009639F8" w:rsidRDefault="00EB16FE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Boeing: Consultant</w:t>
      </w:r>
    </w:p>
    <w:p w14:paraId="4FA38744" w14:textId="77777777" w:rsidR="0028516F" w:rsidRPr="009639F8" w:rsidRDefault="0028516F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Blue Cross/Blue Shield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4F891398" w14:textId="77777777" w:rsidR="00C4397A" w:rsidRPr="009639F8" w:rsidRDefault="00C4397A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Interstate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Consultant</w:t>
      </w:r>
    </w:p>
    <w:p w14:paraId="58C18A87" w14:textId="6532286F" w:rsidR="000274A0" w:rsidRPr="009639F8" w:rsidRDefault="000274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Netgain</w:t>
      </w:r>
      <w:r w:rsidR="000B4BA0" w:rsidRPr="009639F8">
        <w:rPr>
          <w:rFonts w:cs="Arial"/>
          <w:sz w:val="22"/>
        </w:rPr>
        <w:t xml:space="preserve">: </w:t>
      </w:r>
      <w:r w:rsidRPr="009639F8">
        <w:rPr>
          <w:rFonts w:cs="Arial"/>
          <w:sz w:val="22"/>
        </w:rPr>
        <w:t>CI Consultant</w:t>
      </w:r>
    </w:p>
    <w:p w14:paraId="504629DA" w14:textId="06343A9E" w:rsidR="003844ED" w:rsidRPr="009639F8" w:rsidRDefault="003844ED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LCRA: Consultant</w:t>
      </w:r>
    </w:p>
    <w:p w14:paraId="1CB976A0" w14:textId="0776E227" w:rsidR="00C1479C" w:rsidRPr="009639F8" w:rsidRDefault="00C1479C" w:rsidP="00C1479C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North Dakota University System: ITIL and OCM Program Consultant</w:t>
      </w:r>
    </w:p>
    <w:p w14:paraId="13EC54DB" w14:textId="77777777" w:rsidR="00104534" w:rsidRPr="00593403" w:rsidRDefault="00104534" w:rsidP="00104534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6C801A0A" w14:textId="77777777" w:rsidR="000A4CEB" w:rsidRPr="003B0729" w:rsidRDefault="000A4CEB" w:rsidP="00104534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Virtual </w:t>
      </w:r>
      <w:r w:rsidR="00B82888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eam </w:t>
      </w:r>
      <w:r w:rsidR="00B82888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evelopment and </w:t>
      </w:r>
      <w:r w:rsidR="00B82888">
        <w:rPr>
          <w:rFonts w:cs="Arial"/>
          <w:szCs w:val="24"/>
        </w:rPr>
        <w:t>M</w:t>
      </w:r>
      <w:r>
        <w:rPr>
          <w:rFonts w:cs="Arial"/>
          <w:szCs w:val="24"/>
        </w:rPr>
        <w:t>anagement</w:t>
      </w:r>
    </w:p>
    <w:p w14:paraId="0973F297" w14:textId="77777777" w:rsidR="003B0729" w:rsidRPr="009639F8" w:rsidRDefault="003B0729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Wrote a best practice handbook</w:t>
      </w:r>
    </w:p>
    <w:p w14:paraId="402E2F32" w14:textId="6137322B" w:rsidR="003B0729" w:rsidRPr="009639F8" w:rsidRDefault="003B0729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Managed a 14</w:t>
      </w:r>
      <w:r w:rsidR="004F16BB" w:rsidRPr="009639F8">
        <w:rPr>
          <w:rFonts w:cs="Arial"/>
          <w:sz w:val="22"/>
        </w:rPr>
        <w:t>-</w:t>
      </w:r>
      <w:r w:rsidRPr="009639F8">
        <w:rPr>
          <w:rFonts w:cs="Arial"/>
          <w:sz w:val="22"/>
        </w:rPr>
        <w:t xml:space="preserve">project </w:t>
      </w:r>
      <w:r w:rsidR="00104534" w:rsidRPr="009639F8">
        <w:rPr>
          <w:rFonts w:cs="Arial"/>
          <w:sz w:val="22"/>
        </w:rPr>
        <w:t xml:space="preserve">program </w:t>
      </w:r>
      <w:r w:rsidRPr="009639F8">
        <w:rPr>
          <w:rFonts w:cs="Arial"/>
          <w:sz w:val="22"/>
        </w:rPr>
        <w:t>team</w:t>
      </w:r>
      <w:r w:rsidR="00104534" w:rsidRPr="009639F8">
        <w:rPr>
          <w:rFonts w:cs="Arial"/>
          <w:sz w:val="22"/>
        </w:rPr>
        <w:t xml:space="preserve"> virtually</w:t>
      </w:r>
    </w:p>
    <w:p w14:paraId="0503B0B4" w14:textId="76CEB454" w:rsidR="00104534" w:rsidRPr="009639F8" w:rsidRDefault="003B0729" w:rsidP="004F16BB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Managed functional teams as a manager/director/VP</w:t>
      </w:r>
    </w:p>
    <w:p w14:paraId="72E8E343" w14:textId="1027FEE7" w:rsidR="00C1479C" w:rsidRPr="009639F8" w:rsidRDefault="00C1479C" w:rsidP="004F16BB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Allina Health: Virtual Workplace Consultant</w:t>
      </w:r>
    </w:p>
    <w:p w14:paraId="4611F853" w14:textId="77777777" w:rsidR="00104534" w:rsidRPr="00113A8D" w:rsidRDefault="00104534" w:rsidP="00104534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3A706B48" w14:textId="77777777" w:rsidR="00113A8D" w:rsidRPr="00B82888" w:rsidRDefault="00113A8D" w:rsidP="00104534">
      <w:pPr>
        <w:pStyle w:val="ListParagraph"/>
        <w:numPr>
          <w:ilvl w:val="0"/>
          <w:numId w:val="1"/>
        </w:num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Non-Profit Program Development and Implementation</w:t>
      </w:r>
    </w:p>
    <w:p w14:paraId="05D08EEA" w14:textId="77777777" w:rsidR="00113A8D" w:rsidRPr="009639F8" w:rsidRDefault="00113A8D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Ramsey County Volunteer in Corrections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Home Detention Program inception, development, and implementation; Volunteer – Probation, Domestic Services, and Court Services</w:t>
      </w:r>
    </w:p>
    <w:p w14:paraId="2D074DBF" w14:textId="3BBFD286" w:rsidR="00113A8D" w:rsidRPr="009639F8" w:rsidRDefault="00113A8D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US West/Qwest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PEAK Program: Developed 4</w:t>
      </w:r>
      <w:r w:rsidR="00C1479C" w:rsidRPr="009639F8">
        <w:rPr>
          <w:rFonts w:cs="Arial"/>
          <w:sz w:val="22"/>
        </w:rPr>
        <w:t>-</w:t>
      </w:r>
      <w:r w:rsidRPr="009639F8">
        <w:rPr>
          <w:rFonts w:cs="Arial"/>
          <w:sz w:val="22"/>
        </w:rPr>
        <w:t>year program and associated curriculum to educate and mentor at-risk youth through high school</w:t>
      </w:r>
    </w:p>
    <w:p w14:paraId="0C3E6EB5" w14:textId="77777777" w:rsidR="00113A8D" w:rsidRPr="009639F8" w:rsidRDefault="00113A8D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University of MN Suicide &amp; Depression Clinic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Intern</w:t>
      </w:r>
    </w:p>
    <w:p w14:paraId="5229D2D2" w14:textId="77777777" w:rsidR="00113A8D" w:rsidRPr="009639F8" w:rsidRDefault="00113A8D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Hazelden Foundation</w:t>
      </w:r>
      <w:r w:rsidR="000B4BA0" w:rsidRPr="009639F8">
        <w:rPr>
          <w:rFonts w:cs="Arial"/>
          <w:sz w:val="22"/>
        </w:rPr>
        <w:t xml:space="preserve">: </w:t>
      </w:r>
      <w:r w:rsidRPr="009639F8">
        <w:rPr>
          <w:rFonts w:cs="Arial"/>
          <w:sz w:val="22"/>
        </w:rPr>
        <w:t>Volunteer - Roots &amp; Wings Program: Building Resilience in At-Risk Youth</w:t>
      </w:r>
    </w:p>
    <w:p w14:paraId="29899D8E" w14:textId="48FC39CB" w:rsidR="00113A8D" w:rsidRPr="009639F8" w:rsidRDefault="00113A8D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Family Framework</w:t>
      </w:r>
      <w:r w:rsidR="000B4BA0" w:rsidRPr="009639F8">
        <w:rPr>
          <w:rFonts w:cs="Arial"/>
          <w:sz w:val="22"/>
        </w:rPr>
        <w:t>:</w:t>
      </w:r>
      <w:r w:rsidRPr="009639F8">
        <w:rPr>
          <w:rFonts w:cs="Arial"/>
          <w:sz w:val="22"/>
        </w:rPr>
        <w:t xml:space="preserve"> Pt Time Employee - Crisis Intervention and Counseling </w:t>
      </w:r>
    </w:p>
    <w:p w14:paraId="1F6E0D35" w14:textId="77777777" w:rsidR="000B4BA0" w:rsidRPr="009639F8" w:rsidRDefault="000B4BA0" w:rsidP="00104534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District 622: Financial Oversight; Fundraising; Parent/Teacher Organization – Chair</w:t>
      </w:r>
    </w:p>
    <w:p w14:paraId="21B40419" w14:textId="40D8E0E4" w:rsidR="00113A8D" w:rsidRPr="009639F8" w:rsidRDefault="000B4BA0" w:rsidP="00C1479C">
      <w:pPr>
        <w:pStyle w:val="ListParagraph"/>
        <w:numPr>
          <w:ilvl w:val="1"/>
          <w:numId w:val="1"/>
        </w:numPr>
        <w:rPr>
          <w:rFonts w:cs="Arial"/>
          <w:b/>
          <w:sz w:val="22"/>
          <w:u w:val="single"/>
        </w:rPr>
      </w:pPr>
      <w:r w:rsidRPr="009639F8">
        <w:rPr>
          <w:rFonts w:cs="Arial"/>
          <w:sz w:val="22"/>
        </w:rPr>
        <w:t>Oakdale Youth Basketball Organization: Operations Director; Fundraising</w:t>
      </w:r>
    </w:p>
    <w:p w14:paraId="120E08A7" w14:textId="77777777" w:rsidR="00A84710" w:rsidRPr="00A84710" w:rsidRDefault="00A84710" w:rsidP="0053307C">
      <w:pPr>
        <w:pStyle w:val="ListParagraph"/>
        <w:ind w:left="0"/>
        <w:rPr>
          <w:rFonts w:cs="Arial"/>
          <w:szCs w:val="24"/>
        </w:rPr>
      </w:pPr>
    </w:p>
    <w:sectPr w:rsidR="00A84710" w:rsidRPr="00A84710" w:rsidSect="004671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5DCB" w14:textId="77777777" w:rsidR="007F2021" w:rsidRDefault="007F2021" w:rsidP="00D27A4E">
      <w:pPr>
        <w:spacing w:after="0" w:line="240" w:lineRule="auto"/>
      </w:pPr>
      <w:r>
        <w:separator/>
      </w:r>
    </w:p>
  </w:endnote>
  <w:endnote w:type="continuationSeparator" w:id="0">
    <w:p w14:paraId="3F2C2E6F" w14:textId="77777777" w:rsidR="007F2021" w:rsidRDefault="007F2021" w:rsidP="00D2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277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5DA3CD0" w14:textId="77777777" w:rsidR="00D27A4E" w:rsidRDefault="001542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27A4E">
          <w:instrText xml:space="preserve"> PAGE   \* MERGEFORMAT </w:instrText>
        </w:r>
        <w:r>
          <w:fldChar w:fldCharType="separate"/>
        </w:r>
        <w:r w:rsidR="00F05A6A" w:rsidRPr="00F05A6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D27A4E">
          <w:rPr>
            <w:b/>
            <w:bCs/>
          </w:rPr>
          <w:t xml:space="preserve"> | </w:t>
        </w:r>
        <w:r w:rsidR="00D27A4E">
          <w:rPr>
            <w:color w:val="808080" w:themeColor="background1" w:themeShade="80"/>
            <w:spacing w:val="60"/>
          </w:rPr>
          <w:t>Page</w:t>
        </w:r>
      </w:p>
    </w:sdtContent>
  </w:sdt>
  <w:p w14:paraId="405BCA49" w14:textId="77777777" w:rsidR="00D27A4E" w:rsidRDefault="00D2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C5DC" w14:textId="77777777" w:rsidR="007F2021" w:rsidRDefault="007F2021" w:rsidP="00D27A4E">
      <w:pPr>
        <w:spacing w:after="0" w:line="240" w:lineRule="auto"/>
      </w:pPr>
      <w:r>
        <w:separator/>
      </w:r>
    </w:p>
  </w:footnote>
  <w:footnote w:type="continuationSeparator" w:id="0">
    <w:p w14:paraId="36331268" w14:textId="77777777" w:rsidR="007F2021" w:rsidRDefault="007F2021" w:rsidP="00D2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D43"/>
    <w:multiLevelType w:val="hybridMultilevel"/>
    <w:tmpl w:val="EED4CE64"/>
    <w:lvl w:ilvl="0" w:tplc="11B49B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982"/>
    <w:multiLevelType w:val="hybridMultilevel"/>
    <w:tmpl w:val="FFD05F52"/>
    <w:lvl w:ilvl="0" w:tplc="11B49B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797"/>
    <w:multiLevelType w:val="hybridMultilevel"/>
    <w:tmpl w:val="B00EB26A"/>
    <w:lvl w:ilvl="0" w:tplc="FFFFFFFF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11B49B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198ECF3E">
      <w:start w:val="1"/>
      <w:numFmt w:val="bullet"/>
      <w:lvlText w:val="-"/>
      <w:lvlJc w:val="left"/>
      <w:pPr>
        <w:ind w:left="1800" w:hanging="360"/>
      </w:pPr>
      <w:rPr>
        <w:rFonts w:ascii="Monotype Corsiva" w:hAnsi="Monotype Corsiv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4163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72F4737"/>
    <w:multiLevelType w:val="hybridMultilevel"/>
    <w:tmpl w:val="A7260950"/>
    <w:lvl w:ilvl="0" w:tplc="11B49B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85238"/>
    <w:multiLevelType w:val="hybridMultilevel"/>
    <w:tmpl w:val="F8DCA634"/>
    <w:lvl w:ilvl="0" w:tplc="11B49B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75FF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12D7BC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931A94"/>
    <w:multiLevelType w:val="multilevel"/>
    <w:tmpl w:val="A0021D84"/>
    <w:lvl w:ilvl="0">
      <w:start w:val="1"/>
      <w:numFmt w:val="bullet"/>
      <w:lvlText w:val="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8422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7AC4D60"/>
    <w:multiLevelType w:val="hybridMultilevel"/>
    <w:tmpl w:val="6D084952"/>
    <w:lvl w:ilvl="0" w:tplc="11B49B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61956">
    <w:abstractNumId w:val="2"/>
  </w:num>
  <w:num w:numId="2" w16cid:durableId="393545689">
    <w:abstractNumId w:val="8"/>
  </w:num>
  <w:num w:numId="3" w16cid:durableId="216011405">
    <w:abstractNumId w:val="6"/>
  </w:num>
  <w:num w:numId="4" w16cid:durableId="652946545">
    <w:abstractNumId w:val="7"/>
  </w:num>
  <w:num w:numId="5" w16cid:durableId="754518418">
    <w:abstractNumId w:val="3"/>
  </w:num>
  <w:num w:numId="6" w16cid:durableId="1492983772">
    <w:abstractNumId w:val="9"/>
  </w:num>
  <w:num w:numId="7" w16cid:durableId="1886018234">
    <w:abstractNumId w:val="4"/>
  </w:num>
  <w:num w:numId="8" w16cid:durableId="1289122081">
    <w:abstractNumId w:val="1"/>
  </w:num>
  <w:num w:numId="9" w16cid:durableId="401485990">
    <w:abstractNumId w:val="0"/>
  </w:num>
  <w:num w:numId="10" w16cid:durableId="522941019">
    <w:abstractNumId w:val="5"/>
  </w:num>
  <w:num w:numId="11" w16cid:durableId="551623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CC"/>
    <w:rsid w:val="00021AF1"/>
    <w:rsid w:val="000274A0"/>
    <w:rsid w:val="00065730"/>
    <w:rsid w:val="00081048"/>
    <w:rsid w:val="000858D5"/>
    <w:rsid w:val="000A291C"/>
    <w:rsid w:val="000A4CEB"/>
    <w:rsid w:val="000B4BA0"/>
    <w:rsid w:val="000C28EE"/>
    <w:rsid w:val="00104534"/>
    <w:rsid w:val="001057D9"/>
    <w:rsid w:val="00113A8D"/>
    <w:rsid w:val="00122A43"/>
    <w:rsid w:val="0012740A"/>
    <w:rsid w:val="00154288"/>
    <w:rsid w:val="00163620"/>
    <w:rsid w:val="001F417B"/>
    <w:rsid w:val="00202270"/>
    <w:rsid w:val="00202E9D"/>
    <w:rsid w:val="00281204"/>
    <w:rsid w:val="0028516F"/>
    <w:rsid w:val="002903E8"/>
    <w:rsid w:val="002A1FD0"/>
    <w:rsid w:val="002E6456"/>
    <w:rsid w:val="002F778B"/>
    <w:rsid w:val="003844ED"/>
    <w:rsid w:val="003B0729"/>
    <w:rsid w:val="004671CC"/>
    <w:rsid w:val="00486D23"/>
    <w:rsid w:val="004C3B9D"/>
    <w:rsid w:val="004C79F7"/>
    <w:rsid w:val="004D4310"/>
    <w:rsid w:val="004F16BB"/>
    <w:rsid w:val="0053307C"/>
    <w:rsid w:val="005826F0"/>
    <w:rsid w:val="00590881"/>
    <w:rsid w:val="00593403"/>
    <w:rsid w:val="005D51DA"/>
    <w:rsid w:val="006220BC"/>
    <w:rsid w:val="00665321"/>
    <w:rsid w:val="006D0E11"/>
    <w:rsid w:val="006F34DE"/>
    <w:rsid w:val="00725AD9"/>
    <w:rsid w:val="00741429"/>
    <w:rsid w:val="007624D9"/>
    <w:rsid w:val="007755F0"/>
    <w:rsid w:val="007766DC"/>
    <w:rsid w:val="00781D5F"/>
    <w:rsid w:val="007A3BD7"/>
    <w:rsid w:val="007C6418"/>
    <w:rsid w:val="007F2021"/>
    <w:rsid w:val="0080444A"/>
    <w:rsid w:val="00805B39"/>
    <w:rsid w:val="00830871"/>
    <w:rsid w:val="00842CF8"/>
    <w:rsid w:val="008A2280"/>
    <w:rsid w:val="008A2783"/>
    <w:rsid w:val="008B3928"/>
    <w:rsid w:val="008F11EA"/>
    <w:rsid w:val="00905868"/>
    <w:rsid w:val="009639F8"/>
    <w:rsid w:val="009C7860"/>
    <w:rsid w:val="00A01648"/>
    <w:rsid w:val="00A17388"/>
    <w:rsid w:val="00A2480C"/>
    <w:rsid w:val="00A34C09"/>
    <w:rsid w:val="00A7514B"/>
    <w:rsid w:val="00A8382D"/>
    <w:rsid w:val="00A84710"/>
    <w:rsid w:val="00AD17B2"/>
    <w:rsid w:val="00B00178"/>
    <w:rsid w:val="00B118B0"/>
    <w:rsid w:val="00B17986"/>
    <w:rsid w:val="00B4715D"/>
    <w:rsid w:val="00B82888"/>
    <w:rsid w:val="00B90FBB"/>
    <w:rsid w:val="00B97937"/>
    <w:rsid w:val="00BA0BC4"/>
    <w:rsid w:val="00BD5F62"/>
    <w:rsid w:val="00C1479C"/>
    <w:rsid w:val="00C31390"/>
    <w:rsid w:val="00C36273"/>
    <w:rsid w:val="00C4397A"/>
    <w:rsid w:val="00C97B8B"/>
    <w:rsid w:val="00CC25C8"/>
    <w:rsid w:val="00CE2F89"/>
    <w:rsid w:val="00CE5CDA"/>
    <w:rsid w:val="00D22386"/>
    <w:rsid w:val="00D27A4E"/>
    <w:rsid w:val="00D459C5"/>
    <w:rsid w:val="00D83F89"/>
    <w:rsid w:val="00D972FD"/>
    <w:rsid w:val="00DA544C"/>
    <w:rsid w:val="00E043CC"/>
    <w:rsid w:val="00E15FE4"/>
    <w:rsid w:val="00E44C12"/>
    <w:rsid w:val="00E57B6F"/>
    <w:rsid w:val="00E62872"/>
    <w:rsid w:val="00EB16FE"/>
    <w:rsid w:val="00EB52F4"/>
    <w:rsid w:val="00EB5E3E"/>
    <w:rsid w:val="00EF190A"/>
    <w:rsid w:val="00F02F19"/>
    <w:rsid w:val="00F05A6A"/>
    <w:rsid w:val="00F1399F"/>
    <w:rsid w:val="00F30E08"/>
    <w:rsid w:val="00F410E6"/>
    <w:rsid w:val="00F51028"/>
    <w:rsid w:val="00FA1009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C8CF"/>
  <w15:docId w15:val="{15004B4D-3124-4B98-9810-D46F893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CC"/>
  </w:style>
  <w:style w:type="paragraph" w:styleId="Heading7">
    <w:name w:val="heading 7"/>
    <w:basedOn w:val="Normal"/>
    <w:next w:val="Normal"/>
    <w:link w:val="Heading7Char"/>
    <w:qFormat/>
    <w:rsid w:val="00065730"/>
    <w:pPr>
      <w:keepNext/>
      <w:pBdr>
        <w:bottom w:val="thinThickSmallGap" w:sz="18" w:space="1" w:color="auto"/>
      </w:pBd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4E"/>
  </w:style>
  <w:style w:type="paragraph" w:styleId="Footer">
    <w:name w:val="footer"/>
    <w:basedOn w:val="Normal"/>
    <w:link w:val="FooterChar"/>
    <w:uiPriority w:val="99"/>
    <w:unhideWhenUsed/>
    <w:rsid w:val="00D2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4E"/>
  </w:style>
  <w:style w:type="character" w:customStyle="1" w:styleId="Heading7Char">
    <w:name w:val="Heading 7 Char"/>
    <w:basedOn w:val="DefaultParagraphFont"/>
    <w:link w:val="Heading7"/>
    <w:rsid w:val="00065730"/>
    <w:rPr>
      <w:rFonts w:ascii="Times New Roman" w:eastAsia="Times New Roman" w:hAnsi="Times New Roman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065730"/>
    <w:pPr>
      <w:spacing w:after="0" w:line="240" w:lineRule="auto"/>
    </w:pPr>
    <w:rPr>
      <w:rFonts w:ascii="Garamond" w:eastAsia="Times New Roman" w:hAnsi="Garamond" w:cs="Times New Roman"/>
      <w:i/>
      <w:iCs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065730"/>
    <w:rPr>
      <w:rFonts w:ascii="Garamond" w:eastAsia="Times New Roman" w:hAnsi="Garamond" w:cs="Times New Roman"/>
      <w:i/>
      <w:i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onc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vie@fuzion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64EF-7D5E-4901-9BBB-B6B3ECD3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Bimeda Inc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Peterson, Stevie - CTS Consultant</cp:lastModifiedBy>
  <cp:revision>5</cp:revision>
  <cp:lastPrinted>2013-10-11T17:43:00Z</cp:lastPrinted>
  <dcterms:created xsi:type="dcterms:W3CDTF">2022-08-10T14:49:00Z</dcterms:created>
  <dcterms:modified xsi:type="dcterms:W3CDTF">2023-06-01T14:02:00Z</dcterms:modified>
</cp:coreProperties>
</file>